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CE" w:rsidRPr="00014DCE" w:rsidRDefault="00014DCE" w:rsidP="00014D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Bảng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</w:t>
      </w: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giá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</w:t>
      </w:r>
      <w:proofErr w:type="spellStart"/>
      <w:proofErr w:type="gramStart"/>
      <w:r w:rsidRPr="00014DC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xe</w:t>
      </w:r>
      <w:proofErr w:type="spellEnd"/>
      <w:proofErr w:type="gramEnd"/>
      <w:r w:rsidRPr="00014DC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</w:t>
      </w: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tính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</w:t>
      </w: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theo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Km. </w:t>
      </w: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Áp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</w:t>
      </w: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dụng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</w:t>
      </w: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cho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</w:t>
      </w: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thị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</w:t>
      </w: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trường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</w:t>
      </w: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miền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</w:t>
      </w: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bắc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1904"/>
        <w:gridCol w:w="1669"/>
        <w:gridCol w:w="1822"/>
        <w:gridCol w:w="1526"/>
        <w:gridCol w:w="1644"/>
      </w:tblGrid>
      <w:tr w:rsidR="00014DCE" w:rsidRPr="00014DCE" w:rsidTr="00014DCE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 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Xe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Loại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Xe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Ngoại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Thành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 (1KM)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(8h- 17h)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 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Ngoài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giờ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 xml:space="preserve">(1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giờ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</w:rPr>
              <w:t>)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 xml:space="preserve">4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Chỗ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  <w:t>Mercedes E240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4"/>
                <w:szCs w:val="24"/>
              </w:rPr>
              <w:t>1.500.000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</w:rPr>
              <w:t>15.000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4"/>
                <w:szCs w:val="24"/>
              </w:rPr>
              <w:t>2.000.000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</w:rPr>
              <w:t>200.000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 xml:space="preserve">4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chỗ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  <w:t>Mercedes E300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4"/>
                <w:szCs w:val="24"/>
              </w:rPr>
              <w:t>2.000.000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</w:rPr>
              <w:t>30.000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4"/>
                <w:szCs w:val="24"/>
              </w:rPr>
              <w:t>3.000.000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</w:rPr>
              <w:t> 300.000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4chố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4DCE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  <w:t>Vios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  <w:t xml:space="preserve">,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  <w:t>lacetti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  <w:t>, civic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4"/>
                <w:szCs w:val="24"/>
              </w:rPr>
              <w:t>500.000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</w:rPr>
              <w:t>5.500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DCE" w:rsidRPr="00014DCE" w:rsidRDefault="00014DCE" w:rsidP="0001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DCE" w:rsidRPr="00014DCE" w:rsidTr="00014DCE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 xml:space="preserve">7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Chỗ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4DCE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  <w:t>Innova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  <w:t xml:space="preserve">,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  <w:t>Foreveret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4"/>
                <w:szCs w:val="24"/>
              </w:rPr>
              <w:t>550.000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</w:rPr>
              <w:t>6.000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4"/>
                <w:szCs w:val="24"/>
              </w:rPr>
              <w:t>850.000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</w:rPr>
              <w:t>50.000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 xml:space="preserve">16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Chỗ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4DCE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  <w:t>Mer.Sprinter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  <w:t> 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  <w:t>Đời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  <w:t xml:space="preserve"> 2008-2011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4"/>
                <w:szCs w:val="24"/>
              </w:rPr>
              <w:t>600.000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</w:rPr>
              <w:t>8.0</w:t>
            </w:r>
            <w:r w:rsidRPr="00014DCE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</w:rPr>
              <w:t>00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4"/>
                <w:szCs w:val="24"/>
              </w:rPr>
              <w:t>1.100.000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</w:rPr>
              <w:t>60.000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 xml:space="preserve">29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Chỗ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  <w:t>Hyundai County 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  <w:t>Đời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  <w:t xml:space="preserve"> 2008-2011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4"/>
                <w:szCs w:val="24"/>
              </w:rPr>
              <w:t>850.000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</w:rPr>
              <w:t>10</w:t>
            </w:r>
            <w:bookmarkStart w:id="0" w:name="_GoBack"/>
            <w:bookmarkEnd w:id="0"/>
            <w:r w:rsidRPr="00014DCE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</w:rPr>
              <w:t>.000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4"/>
                <w:szCs w:val="24"/>
              </w:rPr>
              <w:t>1.600.000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</w:rPr>
              <w:t>70.000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 xml:space="preserve">45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Chỗ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  <w:t xml:space="preserve">Space, Hi – class,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  <w:t>Univeres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  <w:t> 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  <w:t>Đời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  <w:t xml:space="preserve"> 2008-2011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4"/>
                <w:szCs w:val="24"/>
              </w:rPr>
              <w:t>1.300.000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1.500.000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</w:rPr>
              <w:t>12.500</w:t>
            </w:r>
            <w:r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</w:rPr>
              <w:t xml:space="preserve"> – 15.000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4"/>
                <w:szCs w:val="24"/>
              </w:rPr>
              <w:t>2.000.000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</w:rPr>
              <w:t> 100.000</w:t>
            </w:r>
          </w:p>
        </w:tc>
      </w:tr>
    </w:tbl>
    <w:p w:rsidR="00014DCE" w:rsidRPr="00014DCE" w:rsidRDefault="00014DCE" w:rsidP="00014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Lưu</w:t>
      </w:r>
      <w:proofErr w:type="spellEnd"/>
      <w:proofErr w:type="gramStart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 ý</w:t>
      </w:r>
      <w:proofErr w:type="gramEnd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: </w:t>
      </w:r>
    </w:p>
    <w:p w:rsidR="00014DCE" w:rsidRPr="00014DCE" w:rsidRDefault="00014DCE" w:rsidP="00014D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Giá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cước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ngoại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thành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áp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dụng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cho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quãng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đường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&gt; 200 Km (2 </w:t>
      </w: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chiều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  </w:t>
      </w: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đi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và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về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)</w:t>
      </w:r>
    </w:p>
    <w:p w:rsidR="00014DCE" w:rsidRPr="00014DCE" w:rsidRDefault="00014DCE" w:rsidP="00014D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Phí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lưu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proofErr w:type="gramStart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đêm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:200.000</w:t>
      </w:r>
      <w:proofErr w:type="gramEnd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-&gt; 300.000 </w:t>
      </w: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đồng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/</w:t>
      </w: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đêm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014DCE" w:rsidRPr="00014DCE" w:rsidRDefault="00014DCE" w:rsidP="00014D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Bảng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giá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trên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áp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dụng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proofErr w:type="gramStart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theo</w:t>
      </w:r>
      <w:proofErr w:type="spellEnd"/>
      <w:proofErr w:type="gramEnd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từng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thời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điểm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014DCE" w:rsidRPr="00014DCE" w:rsidRDefault="00014DCE" w:rsidP="00014D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Giá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trên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không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bao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gồm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thuế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VAT 10%.</w:t>
      </w:r>
    </w:p>
    <w:p w:rsidR="00014DCE" w:rsidRPr="00014DCE" w:rsidRDefault="00014DCE" w:rsidP="00014D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4DCE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BẢNG GIÁ XE CÁC TOUR TRONG NƯỚC:</w:t>
      </w:r>
    </w:p>
    <w:p w:rsidR="00014DCE" w:rsidRPr="00014DCE" w:rsidRDefault="00014DCE" w:rsidP="00014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DCE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 xml:space="preserve"> I, </w:t>
      </w: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Áp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 xml:space="preserve"> </w:t>
      </w: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Dụng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 xml:space="preserve"> </w:t>
      </w: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Các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 xml:space="preserve"> </w:t>
      </w: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Tỉnh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 xml:space="preserve"> </w:t>
      </w:r>
      <w:proofErr w:type="spellStart"/>
      <w:r w:rsidRPr="00014DCE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Miền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 xml:space="preserve"> </w:t>
      </w:r>
      <w:proofErr w:type="spellStart"/>
      <w:proofErr w:type="gramStart"/>
      <w:r w:rsidRPr="00014DCE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Bắc</w:t>
      </w:r>
      <w:proofErr w:type="spellEnd"/>
      <w:r w:rsidRPr="00014DCE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 xml:space="preserve"> :</w:t>
      </w:r>
      <w:proofErr w:type="gram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852"/>
        <w:gridCol w:w="1285"/>
        <w:gridCol w:w="1263"/>
        <w:gridCol w:w="1523"/>
        <w:gridCol w:w="1523"/>
      </w:tblGrid>
      <w:tr w:rsidR="00014DCE" w:rsidRPr="00014DCE" w:rsidTr="00014DC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TOUR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KM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7C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16C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30C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45C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Đón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tiễn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sân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bay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Nội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Bài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/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Lượt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600.000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700.000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950.000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1.400.000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City Hà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Nội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(8h-17h)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1.000.000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1.400.000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1.800.000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3.000.000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½ city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800.000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900.000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1.000.000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1.800.000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Ngoài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giờ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3 tour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trên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50.000/h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60.000/h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80.000/h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100.000/h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HN–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Hạ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Long 1N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2.200.000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2.400.000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3.200.000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5.000.000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HN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Hạ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Long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Tuần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Châu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(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Hòn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Gai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) 2N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2.800.000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3.200.000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5.500.000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7.000.000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HN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Yên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Tử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1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ngày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1.600.000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2.800.000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4.500.000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HN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Cửa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Ông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Hạ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Lọng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Yên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Tử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  .2N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3.500.000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4.000.000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5.000.000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7.500.000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HN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Móng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Cái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Trà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Cổ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. 4N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5.500.000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6.500.000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9.000.000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15.000.000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HN – Hoa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Lư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– Tam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Cốc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Bích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Động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1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ngày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1.500.000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1.800.000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2.500.000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4.500.000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HN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Cúc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Phương 1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ngày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1.800.000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2.200.000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2.800.000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4.800.000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HN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Bái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Đính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Tràng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An 1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ngày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1.500.000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1.800.000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2.500.000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4.500.000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HN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Bái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Đính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 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Phát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Diệm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1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ngày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1.800.000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2.400.000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2.800.000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4.800.000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lastRenderedPageBreak/>
              <w:t xml:space="preserve">HN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Côn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Sơn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Kiếp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Bạc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1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ngày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1.400.000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1.800.000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2.500.000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3.800.000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HN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Đền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Hùng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1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ngày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1.500.000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2.800.000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4.000.000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HN – Mai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Châu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  2N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2.300.000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2.800.000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4.000.000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7.000.000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HN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Thủy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điện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hòa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Bình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Thác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Bờ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1N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2.500.000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3.000.000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5.000.000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HN – V-resort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Hòa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Bình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1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ngày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1.300.000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1.800.000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3.500.000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HN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Vạn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Chài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Resort 2N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3.000.000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3.800.000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4.500.000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6.500.000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HN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Lạng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Sơn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1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ngày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2.400.000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2.800.000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3.500.000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5.000.000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HN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Chùa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Thày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Chùa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Tây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Phương 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Chùa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Mía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1N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1.200.000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2.500.000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4.000.000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HN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Chùa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Hương 1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ngày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1.000.000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1.500.000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2.400.000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4.000.000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HN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Ao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Vua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Khoang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Xanh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1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ngày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1.100.000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1.700.000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2.500.000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4.000.000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HN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Thiên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Sơn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Suối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Ngà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1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ngày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1.000.000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1.700.000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2.500.000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4.500.000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HN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Đầm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Long  1ngay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1.300.000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1.700.000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2.500.000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4.000.000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HN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Tây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Thiên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1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ngày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1.400.000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2.500.000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4.000.000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HN – Tam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Đảo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1N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1.500.000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2.500.000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HN – Tam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Đảo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 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Thiền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viện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Trúc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lâm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  2N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2.500.000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3.500.000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HN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Đồ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Sơn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1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ngày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1.500.000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1.800.000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2.500.000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4.000.000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HN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Đền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Trần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Phủ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Dầy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1.500.000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2.500.000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5.000.000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HN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Chùa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Dâu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Chùa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Bút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Tháp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Phật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tích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Đền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Đô 1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ngày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1.000.000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1.500.000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4.500.000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HN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Đền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Sóc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chùa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non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nước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Thành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cổ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Loa 1N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1.000.000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1.500.000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4.000.000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HN – Tân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Trào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– ATK Định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Hóa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1N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1.500.000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3.000.000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5.500.000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HN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Hồ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Núi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Cốc1N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1.200.000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1.800.000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2.500.000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5.500.000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HN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Hồ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Ba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Bể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3N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3.000.000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4.5000.000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6.000.000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HN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Hồ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Ba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Bể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Thác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Bản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giốc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Động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Ngườm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Ngao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– Hang Pac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Bó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4N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7.000.000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8.000.000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9.000.000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HN –Hà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Giang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Mèo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Vạc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Lũng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Cú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4N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7.500.000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11.000.000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14.000.000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HN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Yên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Bái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3N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5.000.000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6.500.000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7.500.000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11.000.000</w:t>
            </w:r>
          </w:p>
        </w:tc>
      </w:tr>
      <w:tr w:rsidR="00014DCE" w:rsidRPr="00014DCE" w:rsidTr="00014DCE">
        <w:trPr>
          <w:trHeight w:val="282"/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HN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Sapa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Điện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Biên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5N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11.000.000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15.000.000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18.000.000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HN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Sơn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La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Điện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Biên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4N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8.000.000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9.000.000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10.000.000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18.000.000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HN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Quảng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Bình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4N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8.500.000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12.000.000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14.000.000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18.000.000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HN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Quảng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Trị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4N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11000.000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13.000.000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15.000.000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21.000.000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HN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Huế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4N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13.000.000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14.000.000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16.000.000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24.000.000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HN –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Đà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</w:t>
            </w: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Nẵng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5N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15.000.000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17.000.000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19.000.000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32.000.000</w:t>
            </w:r>
          </w:p>
        </w:tc>
      </w:tr>
      <w:tr w:rsidR="00014DCE" w:rsidRPr="00014DCE" w:rsidTr="00014DC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>Xuyên</w:t>
            </w:r>
            <w:proofErr w:type="spellEnd"/>
            <w:r w:rsidRPr="00014DCE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</w:rPr>
              <w:t xml:space="preserve"> Việt 13N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25,000,000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28,000,000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35,000,000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DCE" w:rsidRPr="00014DCE" w:rsidRDefault="00014DCE" w:rsidP="00014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CE">
              <w:rPr>
                <w:rFonts w:ascii="Times New Roman" w:eastAsia="Times New Roman" w:hAnsi="Times New Roman" w:cs="Times New Roman"/>
                <w:sz w:val="20"/>
                <w:szCs w:val="20"/>
              </w:rPr>
              <w:t>55,000,000</w:t>
            </w:r>
          </w:p>
        </w:tc>
      </w:tr>
    </w:tbl>
    <w:p w:rsidR="00080F30" w:rsidRDefault="00080F30"/>
    <w:sectPr w:rsidR="00080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71E09"/>
    <w:multiLevelType w:val="multilevel"/>
    <w:tmpl w:val="E54C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CE"/>
    <w:rsid w:val="00014DCE"/>
    <w:rsid w:val="0008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2013-12-26T03:19:00Z</dcterms:created>
  <dcterms:modified xsi:type="dcterms:W3CDTF">2013-12-26T03:22:00Z</dcterms:modified>
</cp:coreProperties>
</file>